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GATEWAY85 GWINNETT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IMPROVEMENT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CALLED MEETING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DATE/TIME OF MEETING:</w:t>
      </w:r>
      <w:r w:rsidDel="00000000" w:rsidR="00000000" w:rsidRPr="00000000">
        <w:rPr>
          <w:rtl w:val="0"/>
        </w:rPr>
        <w:t xml:space="preserve"> </w:t>
        <w:tab/>
        <w:tab/>
        <w:t xml:space="preserve">July 29, 2020 – 11:30am</w:t>
      </w:r>
    </w:p>
    <w:p w:rsidR="00000000" w:rsidDel="00000000" w:rsidP="00000000" w:rsidRDefault="00000000" w:rsidRPr="00000000" w14:paraId="00000006">
      <w:pPr>
        <w:ind w:left="0" w:firstLine="0"/>
        <w:rPr>
          <w:color w:val="3c4043"/>
        </w:rPr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Zoom Video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        </w:t>
        <w:tab/>
        <w:tab/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b w:val="1"/>
          <w:rtl w:val="0"/>
        </w:rPr>
        <w:t xml:space="preserve">11:30am - BUSINESS MEETING CALL TO ORDER</w:t>
      </w:r>
      <w:r w:rsidDel="00000000" w:rsidR="00000000" w:rsidRPr="00000000">
        <w:rPr>
          <w:rtl w:val="0"/>
        </w:rPr>
        <w:t xml:space="preserve"> – Shiv Aggarwal - Chairman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APPROVAL TO MEET VIA TELECONFERENCE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b w:val="1"/>
          <w:rtl w:val="0"/>
        </w:rPr>
        <w:t xml:space="preserve">BUSINESS MEETING ACTION ITEMS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a. Approval: </w:t>
      </w:r>
      <w:r w:rsidDel="00000000" w:rsidR="00000000" w:rsidRPr="00000000">
        <w:rPr>
          <w:rtl w:val="0"/>
        </w:rPr>
        <w:t xml:space="preserve">Millage Rate 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b w:val="1"/>
          <w:rtl w:val="0"/>
        </w:rPr>
        <w:t xml:space="preserve">ANNOUNCEMENTS/UPCOMING MEETINGS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a.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Next CID BOARD MEETING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: August 19, 2020 at 11:30 a.m. – 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